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Pr="000E32C7"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1C7F1D">
        <w:rPr>
          <w:iCs/>
          <w:szCs w:val="26"/>
          <w:lang w:val="pt-BR"/>
        </w:rPr>
        <w:t>DLC3</w:t>
      </w:r>
      <w:r w:rsidRPr="000D000A">
        <w:rPr>
          <w:iCs/>
          <w:szCs w:val="26"/>
          <w:lang w:val="pt-BR"/>
        </w:rPr>
        <w:t>14</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451024">
      <w:pPr>
        <w:spacing w:line="360" w:lineRule="auto"/>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451024">
      <w:pPr>
        <w:spacing w:line="360" w:lineRule="auto"/>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0" w:name="OLE_LINK14"/>
            <w:bookmarkStart w:id="1"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5</w:t>
            </w:r>
            <w:r w:rsidR="00F44B65">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6</w:t>
            </w:r>
            <w:r w:rsidR="00424443">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903E74"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2</w:t>
            </w:r>
          </w:p>
        </w:tc>
      </w:tr>
    </w:tbl>
    <w:bookmarkEnd w:id="0"/>
    <w:bookmarkEnd w:id="1"/>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00106159">
        <w:rPr>
          <w:b/>
          <w:bCs/>
          <w:spacing w:val="-6"/>
          <w:sz w:val="26"/>
          <w:szCs w:val="26"/>
        </w:rPr>
        <w:t>K</w:t>
      </w:r>
      <w:r w:rsidR="00733316" w:rsidRPr="00A56225">
        <w:rPr>
          <w:b/>
          <w:bCs/>
          <w:spacing w:val="-6"/>
          <w:sz w:val="26"/>
          <w:szCs w:val="26"/>
        </w:rPr>
        <w:t>ý hiệu điện cơ bản trong sơ đồ mạch điện</w:t>
      </w:r>
      <w:r w:rsidR="00534603" w:rsidRPr="00A56225">
        <w:rPr>
          <w:b/>
          <w:bCs/>
          <w:spacing w:val="-6"/>
          <w:sz w:val="26"/>
          <w:szCs w:val="26"/>
        </w:rPr>
        <w:tab/>
      </w:r>
      <w:r w:rsidR="00534603" w:rsidRPr="00A56225">
        <w:rPr>
          <w:sz w:val="26"/>
          <w:szCs w:val="26"/>
          <w:lang w:val="sv-SE"/>
        </w:rPr>
        <w:t>Thời gian: 2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 xml:space="preserve">Mạch </w:t>
      </w:r>
      <w:r w:rsidR="00BC1865" w:rsidRPr="00A56225">
        <w:rPr>
          <w:b/>
          <w:bCs/>
          <w:spacing w:val="-6"/>
          <w:sz w:val="26"/>
          <w:szCs w:val="26"/>
        </w:rPr>
        <w:t>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w:t>
      </w:r>
      <w:r w:rsidR="00222390" w:rsidRPr="00A56225">
        <w:rPr>
          <w:b/>
          <w:bCs/>
          <w:spacing w:val="-6"/>
          <w:sz w:val="26"/>
          <w:szCs w:val="26"/>
        </w:rPr>
        <w:t>iode</w:t>
      </w:r>
      <w:r w:rsidRPr="00A56225">
        <w:rPr>
          <w:b/>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lastRenderedPageBreak/>
        <w:t>2.4. Nguyên lý hoạt động của diode</w:t>
      </w:r>
    </w:p>
    <w:p w:rsidR="00534603" w:rsidRPr="00424443" w:rsidRDefault="00534603" w:rsidP="00451024">
      <w:pPr>
        <w:pStyle w:val="normaltext13thuthang"/>
        <w:spacing w:line="360" w:lineRule="auto"/>
        <w:ind w:left="720"/>
        <w:outlineLvl w:val="2"/>
      </w:pPr>
      <w:r w:rsidRPr="00424443">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 xml:space="preserve">Transistor </w:t>
      </w:r>
      <w:r w:rsidR="006C2631" w:rsidRPr="00A56225">
        <w:rPr>
          <w:b/>
          <w:bCs/>
          <w:spacing w:val="-6"/>
          <w:sz w:val="26"/>
          <w:szCs w:val="26"/>
        </w:rPr>
        <w:t xml:space="preserve">hai mối nối </w:t>
      </w:r>
      <w:r w:rsidR="00AD7CE5">
        <w:rPr>
          <w:b/>
          <w:bCs/>
          <w:spacing w:val="-6"/>
          <w:sz w:val="26"/>
          <w:szCs w:val="26"/>
        </w:rPr>
        <w:t xml:space="preserve">(Transistor </w:t>
      </w:r>
      <w:r w:rsidRPr="00A56225">
        <w:rPr>
          <w:b/>
          <w:bCs/>
          <w:spacing w:val="-6"/>
          <w:sz w:val="26"/>
          <w:szCs w:val="26"/>
        </w:rPr>
        <w:t>B</w:t>
      </w:r>
      <w:r w:rsidR="00440EC2">
        <w:rPr>
          <w:b/>
          <w:bCs/>
          <w:spacing w:val="-6"/>
          <w:sz w:val="26"/>
          <w:szCs w:val="26"/>
        </w:rPr>
        <w:t>JT</w:t>
      </w:r>
      <w:r w:rsidRPr="00A56225">
        <w:rPr>
          <w:b/>
          <w:bCs/>
          <w:spacing w:val="-6"/>
          <w:sz w:val="26"/>
          <w:szCs w:val="26"/>
        </w:rPr>
        <w: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424443" w:rsidP="00451024">
      <w:pPr>
        <w:tabs>
          <w:tab w:val="left" w:pos="7513"/>
        </w:tabs>
        <w:spacing w:line="360" w:lineRule="auto"/>
        <w:jc w:val="both"/>
        <w:rPr>
          <w:sz w:val="26"/>
          <w:szCs w:val="26"/>
          <w:lang w:val="sv-SE"/>
        </w:rPr>
      </w:pPr>
      <w:r>
        <w:rPr>
          <w:b/>
          <w:bCs/>
          <w:spacing w:val="-6"/>
          <w:sz w:val="26"/>
          <w:szCs w:val="26"/>
        </w:rPr>
        <w:t>Chương 5:</w:t>
      </w:r>
      <w:r w:rsidR="00534603">
        <w:rPr>
          <w:b/>
          <w:bCs/>
          <w:spacing w:val="-6"/>
          <w:sz w:val="26"/>
          <w:szCs w:val="26"/>
        </w:rPr>
        <w:t xml:space="preserve"> </w:t>
      </w:r>
      <w:r w:rsidR="00534603" w:rsidRPr="00A56225">
        <w:rPr>
          <w:b/>
          <w:bCs/>
          <w:spacing w:val="-6"/>
          <w:sz w:val="26"/>
          <w:szCs w:val="26"/>
        </w:rPr>
        <w:t>OP-AMP</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100"/>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Op-amp</w:t>
      </w:r>
    </w:p>
    <w:p w:rsidR="00534603" w:rsidRPr="00424443" w:rsidRDefault="00534603" w:rsidP="00451024">
      <w:pPr>
        <w:pStyle w:val="normaltext13thuthang"/>
        <w:spacing w:line="360" w:lineRule="auto"/>
        <w:ind w:left="720"/>
        <w:outlineLvl w:val="2"/>
      </w:pPr>
      <w:r w:rsidRPr="00424443">
        <w:t>2.2. Cấu tạo, phân loại Op-amp</w:t>
      </w:r>
    </w:p>
    <w:p w:rsidR="00534603" w:rsidRPr="00424443" w:rsidRDefault="00534603" w:rsidP="00451024">
      <w:pPr>
        <w:pStyle w:val="normaltext13thuthang"/>
        <w:spacing w:line="360" w:lineRule="auto"/>
        <w:ind w:left="720"/>
        <w:outlineLvl w:val="2"/>
      </w:pPr>
      <w:r w:rsidRPr="00424443">
        <w:t>2.3. Nguyên lý hoạt động của OP – AMP</w:t>
      </w:r>
    </w:p>
    <w:p w:rsidR="00534603" w:rsidRPr="00424443" w:rsidRDefault="00534603" w:rsidP="00451024">
      <w:pPr>
        <w:pStyle w:val="normaltext13thuthang"/>
        <w:spacing w:line="360" w:lineRule="auto"/>
        <w:ind w:left="720"/>
        <w:outlineLvl w:val="2"/>
      </w:pPr>
      <w:r w:rsidRPr="00424443">
        <w:t xml:space="preserve">2.4. Phân tích các mạch điện ứng dụng op-amp tiêu biểu trên ôtô </w:t>
      </w:r>
    </w:p>
    <w:p w:rsidR="00534603" w:rsidRDefault="00534603" w:rsidP="00451024">
      <w:pPr>
        <w:tabs>
          <w:tab w:val="left" w:pos="7513"/>
        </w:tabs>
        <w:spacing w:line="360" w:lineRule="auto"/>
        <w:jc w:val="both"/>
        <w:rPr>
          <w:sz w:val="26"/>
          <w:szCs w:val="26"/>
          <w:lang w:val="sv-SE"/>
        </w:rPr>
      </w:pPr>
      <w:r>
        <w:rPr>
          <w:b/>
          <w:bCs/>
          <w:spacing w:val="-6"/>
          <w:sz w:val="26"/>
          <w:szCs w:val="26"/>
        </w:rPr>
        <w:t>Chương 6</w:t>
      </w:r>
      <w:r w:rsidR="00424443">
        <w:rPr>
          <w:b/>
          <w:bCs/>
          <w:spacing w:val="-6"/>
          <w:sz w:val="26"/>
          <w:szCs w:val="26"/>
        </w:rPr>
        <w:t xml:space="preserve">: </w:t>
      </w:r>
      <w:r w:rsidR="00424443" w:rsidRPr="00A56225">
        <w:rPr>
          <w:b/>
          <w:bCs/>
          <w:spacing w:val="-6"/>
          <w:sz w:val="26"/>
          <w:szCs w:val="26"/>
        </w:rPr>
        <w:t xml:space="preserve">Sơ </w:t>
      </w:r>
      <w:r w:rsidR="006463CD" w:rsidRPr="00A56225">
        <w:rPr>
          <w:b/>
          <w:bCs/>
          <w:spacing w:val="-6"/>
          <w:sz w:val="26"/>
          <w:szCs w:val="26"/>
        </w:rPr>
        <w:t xml:space="preserve">đồ điện trên </w:t>
      </w:r>
      <w:r w:rsidR="00E43F75">
        <w:rPr>
          <w:b/>
          <w:bCs/>
          <w:spacing w:val="-6"/>
          <w:sz w:val="26"/>
          <w:szCs w:val="26"/>
        </w:rPr>
        <w:t>Ô</w:t>
      </w:r>
      <w:r w:rsidR="00424443" w:rsidRPr="00A56225">
        <w:rPr>
          <w:b/>
          <w:bCs/>
          <w:spacing w:val="-6"/>
          <w:sz w:val="26"/>
          <w:szCs w:val="26"/>
        </w:rPr>
        <w:t>tô</w:t>
      </w:r>
      <w:r w:rsidR="00424443"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điện trên ôtô </w:t>
      </w:r>
    </w:p>
    <w:p w:rsidR="00534603" w:rsidRPr="00424443" w:rsidRDefault="00534603" w:rsidP="00451024">
      <w:pPr>
        <w:pStyle w:val="normaltext13thuthang"/>
        <w:spacing w:line="360" w:lineRule="auto"/>
        <w:ind w:left="720"/>
        <w:outlineLvl w:val="2"/>
      </w:pPr>
      <w:r w:rsidRPr="00424443">
        <w:t xml:space="preserve">2.2. Cách đọc sơ đồ 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lastRenderedPageBreak/>
        <w:t>+ Sa bàn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biến áp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phát điện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Điện kỹ thuật</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Điện kỹ thuật 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3865D9" w:rsidP="00451024">
      <w:pPr>
        <w:spacing w:line="360" w:lineRule="auto"/>
        <w:jc w:val="both"/>
        <w:rPr>
          <w:spacing w:val="-6"/>
          <w:sz w:val="26"/>
          <w:szCs w:val="26"/>
        </w:rPr>
      </w:pPr>
      <w:r>
        <w:rPr>
          <w:spacing w:val="-6"/>
          <w:sz w:val="26"/>
          <w:szCs w:val="26"/>
        </w:rPr>
        <w:t>- K</w:t>
      </w:r>
      <w:r w:rsidR="00534603" w:rsidRPr="000E32C7">
        <w:rPr>
          <w:spacing w:val="-6"/>
          <w:sz w:val="26"/>
          <w:szCs w:val="26"/>
        </w:rPr>
        <w:t xml:space="preserve">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w:t>
      </w:r>
      <w:r w:rsidR="003865D9">
        <w:rPr>
          <w:spacing w:val="-6"/>
          <w:sz w:val="26"/>
          <w:szCs w:val="26"/>
        </w:rPr>
        <w:t>K</w:t>
      </w:r>
      <w:r w:rsidRPr="000E32C7">
        <w:rPr>
          <w:spacing w:val="-6"/>
          <w:sz w:val="26"/>
          <w:szCs w:val="26"/>
        </w:rPr>
        <w:t xml:space="preserve">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xml:space="preserve">- </w:t>
      </w:r>
      <w:r w:rsidR="003865D9">
        <w:rPr>
          <w:spacing w:val="-6"/>
          <w:sz w:val="26"/>
          <w:szCs w:val="26"/>
        </w:rPr>
        <w:t>N</w:t>
      </w:r>
      <w:r>
        <w:rPr>
          <w:spacing w:val="-6"/>
          <w:sz w:val="26"/>
          <w:szCs w:val="26"/>
        </w:rPr>
        <w:t>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Pr="000E32C7"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534603" w:rsidRPr="000E32C7" w:rsidRDefault="00534603"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r w:rsidR="00EB33D9">
        <w:rPr>
          <w:bCs/>
          <w:i/>
          <w:spacing w:val="-6"/>
          <w:sz w:val="26"/>
          <w:szCs w:val="26"/>
          <w:lang w:val="es-ES_tradnl"/>
        </w:rPr>
        <w:t>:</w:t>
      </w:r>
      <w:bookmarkStart w:id="2" w:name="_GoBack"/>
      <w:bookmarkEnd w:id="2"/>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451024">
      <w:pPr>
        <w:spacing w:line="360"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451024">
      <w:pPr>
        <w:spacing w:line="360" w:lineRule="auto"/>
        <w:ind w:firstLine="446"/>
        <w:jc w:val="both"/>
        <w:rPr>
          <w:sz w:val="26"/>
          <w:szCs w:val="26"/>
        </w:rPr>
      </w:pPr>
      <w:r w:rsidRPr="000E32C7">
        <w:rPr>
          <w:sz w:val="26"/>
          <w:szCs w:val="26"/>
        </w:rPr>
        <w:t>[5]. Toyota Motor Corporation. Toyota Repair Manual. 1998</w:t>
      </w:r>
    </w:p>
    <w:p w:rsidR="00B66FD8" w:rsidRPr="00B66FD8" w:rsidRDefault="00B66FD8" w:rsidP="00451024">
      <w:pPr>
        <w:spacing w:line="360"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534603" w:rsidRDefault="00B8415D" w:rsidP="00B8415D">
      <w:pPr>
        <w:tabs>
          <w:tab w:val="center" w:pos="6804"/>
        </w:tabs>
        <w:spacing w:line="360" w:lineRule="auto"/>
        <w:rPr>
          <w:b/>
          <w:bCs/>
          <w:spacing w:val="-6"/>
          <w:szCs w:val="26"/>
        </w:rPr>
      </w:pPr>
      <w:r>
        <w:rPr>
          <w:b/>
          <w:bCs/>
          <w:spacing w:val="-6"/>
          <w:szCs w:val="26"/>
        </w:rPr>
        <w:tab/>
        <w:t>KT.</w:t>
      </w:r>
      <w:r w:rsidR="00534603"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7D6F4E" w:rsidRDefault="00B8415D" w:rsidP="00EC2999">
      <w:pPr>
        <w:tabs>
          <w:tab w:val="center" w:pos="6804"/>
        </w:tabs>
        <w:spacing w:line="360" w:lineRule="auto"/>
        <w:rPr>
          <w:i/>
          <w:spacing w:val="-6"/>
          <w:sz w:val="26"/>
          <w:szCs w:val="26"/>
        </w:rPr>
      </w:pPr>
      <w:r>
        <w:rPr>
          <w:b/>
          <w:bCs/>
          <w:spacing w:val="-6"/>
          <w:szCs w:val="26"/>
        </w:rPr>
        <w:tab/>
        <w:t>Võ Đắc Thịnh</w:t>
      </w:r>
    </w:p>
    <w:sectPr w:rsidR="007D6F4E"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B96" w:rsidRDefault="004B5B96">
      <w:r>
        <w:separator/>
      </w:r>
    </w:p>
  </w:endnote>
  <w:endnote w:type="continuationSeparator" w:id="0">
    <w:p w:rsidR="004B5B96" w:rsidRDefault="004B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EB33D9">
          <w:rPr>
            <w:noProof/>
          </w:rPr>
          <w:t>5</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841BD10" wp14:editId="3CFF0EC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B96" w:rsidRDefault="004B5B96">
      <w:r>
        <w:separator/>
      </w:r>
    </w:p>
  </w:footnote>
  <w:footnote w:type="continuationSeparator" w:id="0">
    <w:p w:rsidR="004B5B96" w:rsidRDefault="004B5B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159"/>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3C9D"/>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F1D"/>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390"/>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02C8"/>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865D9"/>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0EC2"/>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5B96"/>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463CD"/>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2631"/>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3316"/>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743"/>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6347"/>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D7CE5"/>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1865"/>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3F75"/>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33D9"/>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D87F0-C682-46AD-9C9D-79955905F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971</Words>
  <Characters>5538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15</cp:revision>
  <cp:lastPrinted>2019-09-16T01:38:00Z</cp:lastPrinted>
  <dcterms:created xsi:type="dcterms:W3CDTF">2019-10-27T09:11:00Z</dcterms:created>
  <dcterms:modified xsi:type="dcterms:W3CDTF">2019-10-31T03:13:00Z</dcterms:modified>
</cp:coreProperties>
</file>